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50" w:rsidRDefault="00426150">
      <w:r>
        <w:t>Janz-Spaeth, Barbara, Gender und Bibel, in:</w:t>
      </w:r>
      <w:r>
        <w:br/>
      </w:r>
      <w:proofErr w:type="spellStart"/>
      <w:r>
        <w:t>Eckholt</w:t>
      </w:r>
      <w:proofErr w:type="spellEnd"/>
      <w:r>
        <w:t>, Margit (</w:t>
      </w:r>
      <w:proofErr w:type="spellStart"/>
      <w:r>
        <w:t>Hg</w:t>
      </w:r>
      <w:proofErr w:type="spellEnd"/>
      <w:r>
        <w:t xml:space="preserve">.), Gender studieren. Lernprozess für Theologie und Kirche, </w:t>
      </w:r>
      <w:r>
        <w:br/>
        <w:t>Ostfildern 2017, 293–304</w:t>
      </w:r>
      <w:bookmarkStart w:id="0" w:name="_GoBack"/>
      <w:bookmarkEnd w:id="0"/>
    </w:p>
    <w:sectPr w:rsidR="00426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0"/>
    <w:rsid w:val="000311D5"/>
    <w:rsid w:val="00036DA4"/>
    <w:rsid w:val="00197E9A"/>
    <w:rsid w:val="001B017E"/>
    <w:rsid w:val="00207934"/>
    <w:rsid w:val="002218E9"/>
    <w:rsid w:val="00426150"/>
    <w:rsid w:val="007D2ECE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C7DEAE4A.dotm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Barbara Spaeth</dc:creator>
  <cp:lastModifiedBy>Barbara Spaeth</cp:lastModifiedBy>
  <cp:revision>1</cp:revision>
  <dcterms:created xsi:type="dcterms:W3CDTF">2017-11-24T11:22:00Z</dcterms:created>
  <dcterms:modified xsi:type="dcterms:W3CDTF">2017-11-24T11:24:00Z</dcterms:modified>
</cp:coreProperties>
</file>